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84"/>
        <w:gridCol w:w="9785"/>
      </w:tblGrid>
      <w:tr w:rsidR="00B76548" w:rsidRPr="00C90256" w:rsidTr="00FE6914">
        <w:trPr>
          <w:trHeight w:val="283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76548" w:rsidRPr="00C90256" w:rsidRDefault="00B76548" w:rsidP="00B76548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Dependencia</w:t>
            </w:r>
          </w:p>
        </w:tc>
        <w:tc>
          <w:tcPr>
            <w:tcW w:w="9785" w:type="dxa"/>
            <w:vAlign w:val="center"/>
          </w:tcPr>
          <w:p w:rsidR="00B76548" w:rsidRPr="00C90256" w:rsidRDefault="00B76548" w:rsidP="00270948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70948" w:rsidRDefault="00270948">
      <w:pPr>
        <w:rPr>
          <w:rFonts w:ascii="Arial" w:hAnsi="Arial" w:cs="Arial"/>
          <w:color w:val="244061" w:themeColor="accent1" w:themeShade="80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92"/>
        <w:gridCol w:w="1990"/>
        <w:gridCol w:w="631"/>
        <w:gridCol w:w="609"/>
        <w:gridCol w:w="1814"/>
        <w:gridCol w:w="622"/>
        <w:gridCol w:w="680"/>
        <w:gridCol w:w="1814"/>
        <w:gridCol w:w="631"/>
      </w:tblGrid>
      <w:tr w:rsidR="00AE2C54" w:rsidRPr="008B75B8" w:rsidTr="00FE6914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AE2C54" w:rsidRPr="008B75B8" w:rsidRDefault="00AE2C54" w:rsidP="006E459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8B75B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Tipo de baja</w:t>
            </w:r>
          </w:p>
        </w:tc>
        <w:tc>
          <w:tcPr>
            <w:tcW w:w="992" w:type="dxa"/>
            <w:vAlign w:val="center"/>
          </w:tcPr>
          <w:p w:rsidR="00AE2C54" w:rsidRPr="00AE2C54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C54" w:rsidRPr="008B75B8" w:rsidRDefault="00AE2C54" w:rsidP="00AE2C5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8B75B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Al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a Pensión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54" w:rsidRPr="00AE2C54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AE2C54" w:rsidRPr="00AE2C54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C54" w:rsidRPr="008B75B8" w:rsidRDefault="00AE2C54" w:rsidP="006E459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Entre Dependencias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54" w:rsidRPr="00AE2C54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AE2C54" w:rsidRPr="00AE2C54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814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C54" w:rsidRPr="008B75B8" w:rsidRDefault="00AE2C54" w:rsidP="006E459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</w:pPr>
            <w:r w:rsidRPr="008B75B8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Definitiva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54" w:rsidRPr="00AE2C54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</w:tbl>
    <w:p w:rsidR="00AE2C54" w:rsidRDefault="00AE2C54">
      <w:pPr>
        <w:rPr>
          <w:rFonts w:ascii="Arial" w:hAnsi="Arial" w:cs="Arial"/>
          <w:color w:val="244061" w:themeColor="accent1" w:themeShade="80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2721"/>
        <w:gridCol w:w="279"/>
        <w:gridCol w:w="2041"/>
        <w:gridCol w:w="680"/>
        <w:gridCol w:w="284"/>
        <w:gridCol w:w="1984"/>
        <w:gridCol w:w="2392"/>
      </w:tblGrid>
      <w:tr w:rsidR="00AE2C54" w:rsidRPr="00130067" w:rsidTr="00FE6914">
        <w:trPr>
          <w:trHeight w:val="283"/>
        </w:trPr>
        <w:tc>
          <w:tcPr>
            <w:tcW w:w="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C54" w:rsidRPr="00130067" w:rsidRDefault="00AE2C54" w:rsidP="006E459C">
            <w:pPr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54" w:rsidRPr="00130067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C54" w:rsidRPr="00130067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2041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2C54" w:rsidRPr="00130067" w:rsidRDefault="00AE2C54" w:rsidP="00AE2C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Cantidad</w:t>
            </w: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de </w:t>
            </w:r>
            <w:r w:rsidR="003F3F3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v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ehículos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54" w:rsidRPr="00130067" w:rsidRDefault="00AE2C54" w:rsidP="00AE2C54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E2C54" w:rsidRPr="00130067" w:rsidRDefault="00AE2C54" w:rsidP="006E459C">
            <w:pPr>
              <w:ind w:right="98"/>
              <w:jc w:val="right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E2C54" w:rsidRPr="00130067" w:rsidRDefault="00AE2C54" w:rsidP="006E459C">
            <w:pPr>
              <w:ind w:right="98"/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>Folio</w:t>
            </w:r>
            <w: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MX"/>
              </w:rPr>
              <w:t xml:space="preserve"> de autorización</w:t>
            </w:r>
          </w:p>
        </w:tc>
        <w:tc>
          <w:tcPr>
            <w:tcW w:w="2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E2C54" w:rsidRPr="00130067" w:rsidRDefault="00AE2C54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</w:p>
        </w:tc>
      </w:tr>
      <w:tr w:rsidR="003F3F36" w:rsidRPr="00130067" w:rsidTr="00FE6914">
        <w:trPr>
          <w:trHeight w:val="170"/>
        </w:trPr>
        <w:tc>
          <w:tcPr>
            <w:tcW w:w="8798" w:type="dxa"/>
            <w:gridSpan w:val="7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F3F36" w:rsidRPr="003F3F36" w:rsidRDefault="003F3F36" w:rsidP="006E459C">
            <w:pPr>
              <w:ind w:right="98"/>
              <w:jc w:val="center"/>
              <w:rPr>
                <w:rFonts w:ascii="Arial" w:hAnsi="Arial" w:cs="Arial"/>
                <w:color w:val="244061" w:themeColor="accent1" w:themeShade="80"/>
                <w:sz w:val="12"/>
                <w:szCs w:val="12"/>
                <w:lang w:val="es-MX"/>
              </w:rPr>
            </w:pPr>
          </w:p>
        </w:tc>
        <w:tc>
          <w:tcPr>
            <w:tcW w:w="2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F3F36" w:rsidRPr="00130067" w:rsidRDefault="003F3F36" w:rsidP="006E459C">
            <w:pPr>
              <w:jc w:val="center"/>
              <w:rPr>
                <w:rFonts w:ascii="Arial" w:hAnsi="Arial" w:cs="Arial"/>
                <w:color w:val="244061" w:themeColor="accent1" w:themeShade="8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  <w:lang w:val="es-MX"/>
              </w:rPr>
              <w:t>Lo emite la Contraloría del Estado</w:t>
            </w:r>
          </w:p>
        </w:tc>
      </w:tr>
    </w:tbl>
    <w:p w:rsidR="00AE2C54" w:rsidRPr="00882A2F" w:rsidRDefault="00AE2C54" w:rsidP="00AE2C54">
      <w:pPr>
        <w:ind w:right="129"/>
        <w:rPr>
          <w:rFonts w:ascii="Arial" w:hAnsi="Arial" w:cs="Arial"/>
          <w:b/>
          <w:color w:val="244061" w:themeColor="accent1" w:themeShade="80"/>
          <w:sz w:val="12"/>
          <w:szCs w:val="12"/>
          <w:lang w:val="es-MX"/>
        </w:rPr>
      </w:pPr>
    </w:p>
    <w:tbl>
      <w:tblPr>
        <w:tblStyle w:val="Tablaconcuadrcula"/>
        <w:tblW w:w="11169" w:type="dxa"/>
        <w:tblLook w:val="04A0"/>
      </w:tblPr>
      <w:tblGrid>
        <w:gridCol w:w="454"/>
        <w:gridCol w:w="1474"/>
        <w:gridCol w:w="2098"/>
        <w:gridCol w:w="680"/>
        <w:gridCol w:w="680"/>
        <w:gridCol w:w="680"/>
        <w:gridCol w:w="680"/>
        <w:gridCol w:w="680"/>
        <w:gridCol w:w="680"/>
        <w:gridCol w:w="454"/>
        <w:gridCol w:w="454"/>
        <w:gridCol w:w="454"/>
        <w:gridCol w:w="1701"/>
      </w:tblGrid>
      <w:tr w:rsidR="00760FD4" w:rsidRPr="00C90256" w:rsidTr="00C90256">
        <w:tc>
          <w:tcPr>
            <w:tcW w:w="4706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0FD4" w:rsidRPr="00C90256" w:rsidRDefault="00760FD4" w:rsidP="00760FD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DESCRIPCIÓN DEL VEHÍCULO</w:t>
            </w:r>
          </w:p>
        </w:tc>
        <w:tc>
          <w:tcPr>
            <w:tcW w:w="34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760FD4" w:rsidRPr="00C90256" w:rsidRDefault="00760FD4" w:rsidP="00760FD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DOCUMENTACIÓN QUE SE ANEXA</w:t>
            </w:r>
          </w:p>
        </w:tc>
        <w:tc>
          <w:tcPr>
            <w:tcW w:w="3063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0FD4" w:rsidRPr="00C90256" w:rsidRDefault="00760FD4" w:rsidP="00760FD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 xml:space="preserve">MOTIVO DE </w:t>
            </w:r>
            <w:r w:rsidR="00BD5A10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 xml:space="preserve">LA </w:t>
            </w:r>
            <w:r w:rsidRPr="00C9025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BAJA</w:t>
            </w:r>
          </w:p>
        </w:tc>
      </w:tr>
      <w:tr w:rsidR="00760FD4" w:rsidRPr="00C90256" w:rsidTr="00BD5A10">
        <w:trPr>
          <w:cantSplit/>
          <w:trHeight w:val="1134"/>
        </w:trPr>
        <w:tc>
          <w:tcPr>
            <w:tcW w:w="454" w:type="dxa"/>
            <w:shd w:val="clear" w:color="auto" w:fill="D9D9D9" w:themeFill="background1" w:themeFillShade="D9"/>
            <w:textDirection w:val="btLr"/>
          </w:tcPr>
          <w:p w:rsidR="002F5301" w:rsidRPr="00C90256" w:rsidRDefault="00760FD4" w:rsidP="002F5301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Partida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F5301" w:rsidRPr="00C90256" w:rsidRDefault="00760FD4" w:rsidP="002F5301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Placa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2F5301" w:rsidRPr="00C90256" w:rsidRDefault="00760FD4" w:rsidP="002F5301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Marca  /  Modelo</w:t>
            </w:r>
          </w:p>
          <w:p w:rsidR="00760FD4" w:rsidRPr="00C90256" w:rsidRDefault="00760FD4" w:rsidP="002F5301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</w:p>
          <w:p w:rsidR="002F5301" w:rsidRPr="00C90256" w:rsidRDefault="00760FD4" w:rsidP="002F5301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Motor  /  Serie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Modelo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Tarjeta de Circulación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Comprobante de No Infracciones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Póliza de Seguro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Verificación Vehicular Vigente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Dictamen UMSA</w:t>
            </w:r>
          </w:p>
        </w:tc>
        <w:tc>
          <w:tcPr>
            <w:tcW w:w="454" w:type="dxa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Deterioro</w:t>
            </w: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2F5301" w:rsidRPr="00C90256" w:rsidRDefault="00760FD4" w:rsidP="009708B2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 xml:space="preserve">Robo </w:t>
            </w:r>
            <w:r w:rsidR="009708B2"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o</w:t>
            </w: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 xml:space="preserve"> Extravío</w:t>
            </w: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2F5301" w:rsidRPr="00C90256" w:rsidRDefault="00760FD4" w:rsidP="00760FD4">
            <w:pPr>
              <w:ind w:left="113" w:right="113"/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Siniestro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5301" w:rsidRPr="00C90256" w:rsidRDefault="00760FD4" w:rsidP="00760FD4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 Narrow" w:hAnsi="Arial Narrow" w:cs="Arial"/>
                <w:b/>
                <w:color w:val="244061" w:themeColor="accent1" w:themeShade="80"/>
                <w:sz w:val="16"/>
                <w:szCs w:val="16"/>
              </w:rPr>
              <w:t>Condiciones Físicas</w:t>
            </w: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  <w:tr w:rsidR="009708B2" w:rsidRPr="00C90256" w:rsidTr="009708B2">
        <w:trPr>
          <w:cantSplit/>
          <w:trHeight w:val="283"/>
        </w:trPr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9708B2" w:rsidRPr="00C90256" w:rsidRDefault="009708B2" w:rsidP="002F5301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708B2" w:rsidRPr="00C90256" w:rsidRDefault="009708B2" w:rsidP="002F5301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4" w:space="0" w:color="auto"/>
            </w:tcBorders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9708B2" w:rsidRPr="00C90256" w:rsidRDefault="009708B2" w:rsidP="009708B2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08B2" w:rsidRPr="00C90256" w:rsidRDefault="009708B2" w:rsidP="00760FD4">
            <w:pPr>
              <w:jc w:val="center"/>
              <w:rPr>
                <w:rFonts w:ascii="Arial Narrow" w:hAnsi="Arial Narrow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p w:rsidR="00A45D0C" w:rsidRPr="00C90256" w:rsidRDefault="00A45D0C">
      <w:pPr>
        <w:rPr>
          <w:rFonts w:ascii="Arial" w:hAnsi="Arial" w:cs="Arial"/>
          <w:color w:val="244061" w:themeColor="accent1" w:themeShade="80"/>
          <w:sz w:val="12"/>
          <w:szCs w:val="1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5"/>
      </w:tblGrid>
      <w:tr w:rsidR="0007688D" w:rsidRPr="00C90256" w:rsidTr="009708B2">
        <w:trPr>
          <w:trHeight w:val="907"/>
        </w:trPr>
        <w:tc>
          <w:tcPr>
            <w:tcW w:w="11165" w:type="dxa"/>
          </w:tcPr>
          <w:p w:rsidR="0007688D" w:rsidRPr="00C90256" w:rsidRDefault="0007688D">
            <w:pP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  <w:t>OBSERVACIONES:</w:t>
            </w:r>
          </w:p>
        </w:tc>
      </w:tr>
    </w:tbl>
    <w:p w:rsidR="000702A5" w:rsidRPr="00C90256" w:rsidRDefault="000702A5">
      <w:pPr>
        <w:rPr>
          <w:rFonts w:ascii="Arial" w:hAnsi="Arial" w:cs="Arial"/>
          <w:color w:val="244061" w:themeColor="accent1" w:themeShade="80"/>
          <w:sz w:val="12"/>
          <w:szCs w:val="12"/>
        </w:rPr>
      </w:pPr>
    </w:p>
    <w:tbl>
      <w:tblPr>
        <w:tblStyle w:val="Tablaconcuadrcula"/>
        <w:tblW w:w="11164" w:type="dxa"/>
        <w:tblLook w:val="04A0"/>
      </w:tblPr>
      <w:tblGrid>
        <w:gridCol w:w="745"/>
        <w:gridCol w:w="2113"/>
        <w:gridCol w:w="2126"/>
        <w:gridCol w:w="1928"/>
        <w:gridCol w:w="2127"/>
        <w:gridCol w:w="2125"/>
      </w:tblGrid>
      <w:tr w:rsidR="008F2175" w:rsidRPr="00BD5A10" w:rsidTr="00BD5A10">
        <w:trPr>
          <w:trHeight w:val="227"/>
        </w:trPr>
        <w:tc>
          <w:tcPr>
            <w:tcW w:w="4984" w:type="dxa"/>
            <w:gridSpan w:val="3"/>
            <w:tcBorders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8F2175" w:rsidRPr="00BD5A10" w:rsidRDefault="008F2175" w:rsidP="009708B2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bookmarkStart w:id="1" w:name="OLE_LINK1"/>
            <w:r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Por la Dep</w:t>
            </w:r>
            <w:r w:rsidR="009708B2"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endencia</w:t>
            </w:r>
            <w:r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o Ent</w:t>
            </w:r>
            <w:r w:rsidR="009708B2"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idad</w:t>
            </w:r>
            <w:r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Solicitante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8F2175" w:rsidRPr="00BD5A10" w:rsidRDefault="008F2175" w:rsidP="008F2175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Por la Dep. o Ent. Destino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</w:tcBorders>
            <w:shd w:val="clear" w:color="auto" w:fill="365F91" w:themeFill="accent1" w:themeFillShade="BF"/>
            <w:vAlign w:val="center"/>
          </w:tcPr>
          <w:p w:rsidR="008F2175" w:rsidRPr="00BD5A10" w:rsidRDefault="008F2175" w:rsidP="00BD5A10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Por la </w:t>
            </w:r>
            <w:r w:rsidR="00BD5A10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Contraloría del Estado</w:t>
            </w:r>
          </w:p>
        </w:tc>
      </w:tr>
      <w:tr w:rsidR="00D06F7B" w:rsidRPr="00C90256" w:rsidTr="00BD5A10">
        <w:trPr>
          <w:trHeight w:val="227"/>
        </w:trPr>
        <w:tc>
          <w:tcPr>
            <w:tcW w:w="745" w:type="dxa"/>
            <w:vMerge w:val="restart"/>
            <w:shd w:val="clear" w:color="auto" w:fill="D9D9D9" w:themeFill="background1" w:themeFillShade="D9"/>
            <w:vAlign w:val="center"/>
          </w:tcPr>
          <w:p w:rsidR="00D06F7B" w:rsidRPr="00C90256" w:rsidRDefault="00D06F7B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Firma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06F7B" w:rsidRPr="00C90256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Elaboró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D06F7B" w:rsidRPr="00C90256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Visto Bueno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D06F7B" w:rsidRPr="00C90256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Aceptó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:rsidR="00D06F7B" w:rsidRPr="00C90256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A</w:t>
            </w:r>
            <w:r w:rsidR="00BD5A10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probó</w:t>
            </w:r>
          </w:p>
        </w:tc>
        <w:tc>
          <w:tcPr>
            <w:tcW w:w="2125" w:type="dxa"/>
            <w:shd w:val="clear" w:color="auto" w:fill="B8CCE4" w:themeFill="accent1" w:themeFillTint="66"/>
            <w:vAlign w:val="center"/>
          </w:tcPr>
          <w:p w:rsidR="00D06F7B" w:rsidRPr="00C90256" w:rsidRDefault="00D06F7B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Autorizó</w:t>
            </w:r>
          </w:p>
        </w:tc>
      </w:tr>
      <w:tr w:rsidR="00D06F7B" w:rsidRPr="00C90256" w:rsidTr="00977F92">
        <w:trPr>
          <w:trHeight w:val="1134"/>
        </w:trPr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F7B" w:rsidRPr="00C90256" w:rsidRDefault="00D06F7B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F7B" w:rsidRPr="00C90256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7B" w:rsidRPr="00C90256" w:rsidRDefault="00D06F7B" w:rsidP="008F2175">
            <w:pPr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F7B" w:rsidRPr="00C90256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6F7B" w:rsidRPr="00C90256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D06F7B" w:rsidRPr="00C90256" w:rsidRDefault="00D06F7B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</w:tr>
      <w:tr w:rsidR="000702A5" w:rsidRPr="00C90256" w:rsidTr="00977F92">
        <w:trPr>
          <w:trHeight w:val="454"/>
        </w:trPr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02A5" w:rsidRPr="00C90256" w:rsidRDefault="00836B6D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Nombre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</w:tcBorders>
            <w:vAlign w:val="center"/>
          </w:tcPr>
          <w:p w:rsidR="000702A5" w:rsidRPr="00C90256" w:rsidRDefault="000702A5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02A5" w:rsidRPr="00C90256" w:rsidRDefault="000702A5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02A5" w:rsidRPr="00C90256" w:rsidRDefault="000702A5" w:rsidP="008F217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  <w:vAlign w:val="center"/>
          </w:tcPr>
          <w:p w:rsidR="000702A5" w:rsidRPr="00BD5A10" w:rsidRDefault="00BD5A10" w:rsidP="00836B6D">
            <w:pPr>
              <w:spacing w:before="60"/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BD5A10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it-IT"/>
              </w:rPr>
              <w:t>C. P. CARLOS ESTEBAN GALLEGOS ESPINOZA</w:t>
            </w:r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0702A5" w:rsidRPr="00BD5A10" w:rsidRDefault="003F3F36" w:rsidP="000B1F7E">
            <w:pPr>
              <w:spacing w:before="60"/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130067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  <w:lang w:val="es-MX"/>
              </w:rPr>
              <w:t>C. P. DAVID QUEZADA MORA</w:t>
            </w:r>
          </w:p>
        </w:tc>
      </w:tr>
      <w:tr w:rsidR="00836B6D" w:rsidRPr="00C90256" w:rsidTr="00977F92">
        <w:trPr>
          <w:trHeight w:val="397"/>
        </w:trPr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B6D" w:rsidRPr="00C90256" w:rsidRDefault="00836B6D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Puesto</w:t>
            </w: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vAlign w:val="center"/>
          </w:tcPr>
          <w:p w:rsidR="00836B6D" w:rsidRPr="00C90256" w:rsidRDefault="006237DC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Administrativo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6B6D" w:rsidRPr="00C90256" w:rsidRDefault="006237DC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Titular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6D" w:rsidRPr="00C90256" w:rsidRDefault="006237DC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Administrativo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36B6D" w:rsidRPr="00BD5A10" w:rsidRDefault="00836B6D" w:rsidP="000B1F7E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BD5A10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Director</w:t>
            </w:r>
            <w:r w:rsidR="00BD5A10" w:rsidRPr="00BD5A10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General</w:t>
            </w:r>
            <w:r w:rsidRPr="00BD5A10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 xml:space="preserve"> Patrimonial y Contraloría Social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vAlign w:val="center"/>
          </w:tcPr>
          <w:p w:rsidR="00836B6D" w:rsidRPr="00BD5A10" w:rsidRDefault="00BD5A10" w:rsidP="003F3F3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  <w:r w:rsidRPr="00BD5A10"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  <w:t>Contralor del Estado</w:t>
            </w:r>
          </w:p>
        </w:tc>
      </w:tr>
      <w:tr w:rsidR="000702A5" w:rsidRPr="00C90256" w:rsidTr="00BD5A10"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2A5" w:rsidRPr="00C90256" w:rsidRDefault="000702A5" w:rsidP="006237D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2A5" w:rsidRPr="00C90256" w:rsidRDefault="000702A5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02A5" w:rsidRPr="00C90256" w:rsidRDefault="000702A5" w:rsidP="000702A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702A5" w:rsidRPr="00C90256" w:rsidRDefault="00836B6D" w:rsidP="00DE4A7F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</w:rPr>
            </w:pPr>
            <w:r w:rsidRPr="00C90256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</w:rPr>
              <w:t>Llenar</w:t>
            </w:r>
            <w:r w:rsidR="00DE4A7F" w:rsidRPr="00C90256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</w:rPr>
              <w:t xml:space="preserve"> espacio</w:t>
            </w:r>
            <w:r w:rsidRPr="00C90256"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</w:rPr>
              <w:t xml:space="preserve"> en caso de transferencia entre Dependencias y/o Entidades</w:t>
            </w:r>
          </w:p>
        </w:tc>
        <w:tc>
          <w:tcPr>
            <w:tcW w:w="2127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02A5" w:rsidRPr="00C90256" w:rsidRDefault="000702A5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vAlign w:val="center"/>
          </w:tcPr>
          <w:p w:rsidR="000702A5" w:rsidRPr="00C90256" w:rsidRDefault="000702A5" w:rsidP="00836B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4"/>
                <w:szCs w:val="14"/>
              </w:rPr>
            </w:pPr>
          </w:p>
        </w:tc>
      </w:tr>
      <w:bookmarkEnd w:id="1"/>
    </w:tbl>
    <w:p w:rsidR="000702A5" w:rsidRPr="00C90256" w:rsidRDefault="000702A5">
      <w:pPr>
        <w:rPr>
          <w:rFonts w:ascii="Arial" w:hAnsi="Arial" w:cs="Arial"/>
          <w:color w:val="244061" w:themeColor="accent1" w:themeShade="80"/>
          <w:sz w:val="12"/>
          <w:szCs w:val="12"/>
        </w:rPr>
      </w:pPr>
    </w:p>
    <w:p w:rsidR="00E3051E" w:rsidRPr="00C90256" w:rsidRDefault="00E3051E">
      <w:pPr>
        <w:rPr>
          <w:rFonts w:ascii="Arial" w:hAnsi="Arial" w:cs="Arial"/>
          <w:b/>
          <w:color w:val="244061" w:themeColor="accent1" w:themeShade="80"/>
          <w:sz w:val="16"/>
          <w:szCs w:val="16"/>
        </w:rPr>
      </w:pPr>
      <w:r w:rsidRPr="00C90256">
        <w:rPr>
          <w:rFonts w:ascii="Arial" w:hAnsi="Arial" w:cs="Arial"/>
          <w:b/>
          <w:color w:val="244061" w:themeColor="accent1" w:themeShade="80"/>
          <w:sz w:val="16"/>
          <w:szCs w:val="16"/>
        </w:rPr>
        <w:t>NOTA:</w:t>
      </w:r>
      <w:r w:rsidR="003F3F36">
        <w:rPr>
          <w:rFonts w:ascii="Arial" w:hAnsi="Arial" w:cs="Arial"/>
          <w:b/>
          <w:color w:val="244061" w:themeColor="accent1" w:themeShade="80"/>
          <w:sz w:val="16"/>
          <w:szCs w:val="16"/>
          <w:lang w:val="es-MX"/>
        </w:rPr>
        <w:t>Tratándose de baja a la Pensión: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2"/>
      </w:tblGrid>
      <w:tr w:rsidR="0007688D" w:rsidRPr="00C90256" w:rsidTr="00615E47">
        <w:trPr>
          <w:trHeight w:val="397"/>
        </w:trPr>
        <w:tc>
          <w:tcPr>
            <w:tcW w:w="11300" w:type="dxa"/>
            <w:vAlign w:val="center"/>
          </w:tcPr>
          <w:p w:rsidR="00ED60FB" w:rsidRPr="003F3F36" w:rsidRDefault="003F3F36" w:rsidP="00DE4A7F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  <w:r w:rsidRPr="003F3F3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Autorizada la presente con el folio respectivo, se otorgan 5 días hábiles como máximo para depositar los vehículos en lapensión del estado</w:t>
            </w:r>
            <w:r w:rsidR="00ED60FB" w:rsidRPr="003F3F3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</w:t>
            </w:r>
          </w:p>
          <w:p w:rsidR="0007688D" w:rsidRPr="00C90256" w:rsidRDefault="003F3F36" w:rsidP="00BD5A10">
            <w:pPr>
              <w:pStyle w:val="Prrafode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b/>
                <w:color w:val="244061" w:themeColor="accent1" w:themeShade="80"/>
                <w:sz w:val="12"/>
                <w:szCs w:val="12"/>
              </w:rPr>
            </w:pPr>
            <w:r w:rsidRPr="003F3F3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 xml:space="preserve">Esta baja surtirá efecto hasta que los vehículos sean recibidos físicamente en la pensióndel estado a entera satisfacción de la </w:t>
            </w:r>
            <w:r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C</w:t>
            </w:r>
            <w:r w:rsidRPr="003F3F3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ontraloría</w:t>
            </w:r>
            <w:r w:rsidR="00EC7DEC" w:rsidRPr="003F3F36"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  <w:t>.</w:t>
            </w:r>
          </w:p>
        </w:tc>
      </w:tr>
    </w:tbl>
    <w:p w:rsidR="0007688D" w:rsidRPr="00C90256" w:rsidRDefault="0007688D" w:rsidP="009708B2">
      <w:pPr>
        <w:rPr>
          <w:rFonts w:ascii="Arial" w:hAnsi="Arial" w:cs="Arial"/>
          <w:color w:val="244061" w:themeColor="accent1" w:themeShade="80"/>
          <w:sz w:val="12"/>
          <w:szCs w:val="12"/>
        </w:rPr>
      </w:pPr>
    </w:p>
    <w:sectPr w:rsidR="0007688D" w:rsidRPr="00C90256" w:rsidSect="005C7DD6">
      <w:headerReference w:type="default" r:id="rId8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EB" w:rsidRDefault="004E28EB" w:rsidP="006B2790">
      <w:r>
        <w:separator/>
      </w:r>
    </w:p>
  </w:endnote>
  <w:endnote w:type="continuationSeparator" w:id="1">
    <w:p w:rsidR="004E28EB" w:rsidRDefault="004E28EB" w:rsidP="006B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EB" w:rsidRDefault="004E28EB" w:rsidP="006B2790">
      <w:r>
        <w:separator/>
      </w:r>
    </w:p>
  </w:footnote>
  <w:footnote w:type="continuationSeparator" w:id="1">
    <w:p w:rsidR="004E28EB" w:rsidRDefault="004E28EB" w:rsidP="006B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13" w:type="dxa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none" w:sz="0" w:space="0" w:color="auto"/>
      </w:tblBorders>
      <w:tblLayout w:type="fixed"/>
      <w:tblLook w:val="04A0"/>
    </w:tblPr>
    <w:tblGrid>
      <w:gridCol w:w="2098"/>
      <w:gridCol w:w="4357"/>
      <w:gridCol w:w="1984"/>
      <w:gridCol w:w="2474"/>
    </w:tblGrid>
    <w:tr w:rsidR="00C90256" w:rsidRPr="00C90256" w:rsidTr="0093102B">
      <w:trPr>
        <w:trHeight w:val="850"/>
        <w:jc w:val="center"/>
      </w:trPr>
      <w:tc>
        <w:tcPr>
          <w:tcW w:w="2098" w:type="dxa"/>
          <w:vAlign w:val="center"/>
        </w:tcPr>
        <w:p w:rsidR="00C90256" w:rsidRPr="00C90256" w:rsidRDefault="00C90256" w:rsidP="00C90256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16"/>
              <w:szCs w:val="16"/>
            </w:rPr>
          </w:pPr>
          <w:r w:rsidRPr="00C90256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>
                <wp:extent cx="725018" cy="577850"/>
                <wp:effectExtent l="0" t="0" r="0" b="0"/>
                <wp:docPr id="5" name="2 Imagen" descr="AGS_GOB AGS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S_GOB AGS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86" cy="585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7" w:type="dxa"/>
          <w:vAlign w:val="center"/>
        </w:tcPr>
        <w:p w:rsidR="00C90256" w:rsidRPr="00707142" w:rsidRDefault="00C90256" w:rsidP="00C90256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color w:val="244061" w:themeColor="accent1" w:themeShade="80"/>
              <w:sz w:val="18"/>
              <w:szCs w:val="18"/>
            </w:rPr>
          </w:pPr>
          <w:r w:rsidRPr="00707142">
            <w:rPr>
              <w:rFonts w:ascii="Arial" w:hAnsi="Arial"/>
              <w:b/>
              <w:color w:val="244061" w:themeColor="accent1" w:themeShade="80"/>
              <w:sz w:val="18"/>
              <w:szCs w:val="18"/>
            </w:rPr>
            <w:t>SOLICITUD PARA BAJA DE VEHÍCULOS</w:t>
          </w:r>
        </w:p>
      </w:tc>
      <w:tc>
        <w:tcPr>
          <w:tcW w:w="1984" w:type="dxa"/>
          <w:vAlign w:val="center"/>
        </w:tcPr>
        <w:p w:rsidR="00C90256" w:rsidRPr="00C90256" w:rsidRDefault="00C90256" w:rsidP="00C90256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sz w:val="16"/>
              <w:szCs w:val="16"/>
            </w:rPr>
          </w:pPr>
          <w:r w:rsidRPr="00C90256"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>
                <wp:extent cx="609600" cy="609600"/>
                <wp:effectExtent l="0" t="0" r="0" b="0"/>
                <wp:docPr id="6" name="1 Imagen" descr="logo 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886" cy="608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4" w:type="dxa"/>
          <w:vAlign w:val="center"/>
        </w:tcPr>
        <w:p w:rsidR="00C90256" w:rsidRPr="00707142" w:rsidRDefault="00C90256" w:rsidP="00C90256">
          <w:pPr>
            <w:tabs>
              <w:tab w:val="center" w:pos="4252"/>
              <w:tab w:val="right" w:pos="8504"/>
            </w:tabs>
            <w:rPr>
              <w:rFonts w:ascii="Arial" w:hAnsi="Arial"/>
              <w:color w:val="244061" w:themeColor="accent1" w:themeShade="80"/>
              <w:sz w:val="16"/>
              <w:szCs w:val="16"/>
            </w:rPr>
          </w:pPr>
          <w:r w:rsidRPr="00707142">
            <w:rPr>
              <w:rFonts w:ascii="Arial" w:hAnsi="Arial"/>
              <w:color w:val="244061" w:themeColor="accent1" w:themeShade="80"/>
              <w:sz w:val="16"/>
              <w:szCs w:val="16"/>
            </w:rPr>
            <w:t>Código: R04-P01-DGPC</w:t>
          </w:r>
        </w:p>
        <w:p w:rsidR="00C90256" w:rsidRPr="00707142" w:rsidRDefault="00C90256" w:rsidP="00C90256">
          <w:pPr>
            <w:tabs>
              <w:tab w:val="center" w:pos="4252"/>
              <w:tab w:val="right" w:pos="8504"/>
            </w:tabs>
            <w:rPr>
              <w:rFonts w:ascii="Arial" w:hAnsi="Arial"/>
              <w:color w:val="244061" w:themeColor="accent1" w:themeShade="80"/>
              <w:sz w:val="16"/>
              <w:szCs w:val="16"/>
            </w:rPr>
          </w:pPr>
          <w:r w:rsidRPr="00707142">
            <w:rPr>
              <w:rFonts w:ascii="Arial" w:hAnsi="Arial"/>
              <w:color w:val="244061" w:themeColor="accent1" w:themeShade="80"/>
              <w:sz w:val="16"/>
              <w:szCs w:val="16"/>
            </w:rPr>
            <w:t>Área responsable: Vehículos</w:t>
          </w:r>
        </w:p>
        <w:p w:rsidR="00C90256" w:rsidRPr="00707142" w:rsidRDefault="00681D46" w:rsidP="00C90256">
          <w:pPr>
            <w:tabs>
              <w:tab w:val="center" w:pos="4252"/>
              <w:tab w:val="right" w:pos="8504"/>
            </w:tabs>
            <w:rPr>
              <w:rFonts w:ascii="Arial" w:hAnsi="Arial"/>
              <w:color w:val="244061" w:themeColor="accent1" w:themeShade="80"/>
              <w:sz w:val="16"/>
              <w:szCs w:val="16"/>
            </w:rPr>
          </w:pPr>
          <w:r w:rsidRPr="00707142">
            <w:rPr>
              <w:rFonts w:ascii="Arial" w:hAnsi="Arial"/>
              <w:color w:val="244061" w:themeColor="accent1" w:themeShade="80"/>
              <w:sz w:val="16"/>
              <w:szCs w:val="16"/>
            </w:rPr>
            <w:t xml:space="preserve">Emisión: </w:t>
          </w:r>
          <w:r w:rsidR="00227194" w:rsidRPr="00707142">
            <w:rPr>
              <w:rFonts w:ascii="Arial" w:hAnsi="Arial"/>
              <w:color w:val="244061" w:themeColor="accent1" w:themeShade="80"/>
              <w:sz w:val="16"/>
              <w:szCs w:val="16"/>
            </w:rPr>
            <w:t>marzo</w:t>
          </w:r>
          <w:r w:rsidR="00C90256" w:rsidRPr="00707142">
            <w:rPr>
              <w:rFonts w:ascii="Arial" w:hAnsi="Arial"/>
              <w:color w:val="244061" w:themeColor="accent1" w:themeShade="80"/>
              <w:sz w:val="16"/>
              <w:szCs w:val="16"/>
            </w:rPr>
            <w:t xml:space="preserve"> 2018</w:t>
          </w:r>
        </w:p>
        <w:p w:rsidR="00C90256" w:rsidRPr="00707142" w:rsidRDefault="00C90256" w:rsidP="00C90256">
          <w:pPr>
            <w:tabs>
              <w:tab w:val="center" w:pos="4252"/>
              <w:tab w:val="right" w:pos="8504"/>
            </w:tabs>
            <w:rPr>
              <w:rFonts w:ascii="Arial" w:hAnsi="Arial"/>
              <w:color w:val="244061" w:themeColor="accent1" w:themeShade="80"/>
              <w:sz w:val="16"/>
              <w:szCs w:val="16"/>
            </w:rPr>
          </w:pPr>
          <w:r w:rsidRPr="00707142">
            <w:rPr>
              <w:rFonts w:ascii="Arial" w:hAnsi="Arial"/>
              <w:color w:val="244061" w:themeColor="accent1" w:themeShade="80"/>
              <w:sz w:val="16"/>
              <w:szCs w:val="16"/>
            </w:rPr>
            <w:t>Nº y fecha de revisión: 0/S/F</w:t>
          </w:r>
        </w:p>
      </w:tc>
    </w:tr>
  </w:tbl>
  <w:p w:rsidR="00C90256" w:rsidRPr="007B3D62" w:rsidRDefault="00C90256" w:rsidP="008348F5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E1"/>
    <w:multiLevelType w:val="hybridMultilevel"/>
    <w:tmpl w:val="3C026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E76E9"/>
    <w:rsid w:val="0004464E"/>
    <w:rsid w:val="000452EF"/>
    <w:rsid w:val="00067453"/>
    <w:rsid w:val="000702A5"/>
    <w:rsid w:val="0007688D"/>
    <w:rsid w:val="00092AD3"/>
    <w:rsid w:val="000B1F7E"/>
    <w:rsid w:val="000F6E46"/>
    <w:rsid w:val="00120074"/>
    <w:rsid w:val="00126B08"/>
    <w:rsid w:val="001346BE"/>
    <w:rsid w:val="00135F14"/>
    <w:rsid w:val="00153A53"/>
    <w:rsid w:val="001C3C6F"/>
    <w:rsid w:val="00227194"/>
    <w:rsid w:val="0025450A"/>
    <w:rsid w:val="0026484E"/>
    <w:rsid w:val="00270948"/>
    <w:rsid w:val="002A78F9"/>
    <w:rsid w:val="002B7932"/>
    <w:rsid w:val="002C05B5"/>
    <w:rsid w:val="002C533B"/>
    <w:rsid w:val="002D2BD7"/>
    <w:rsid w:val="002E23A0"/>
    <w:rsid w:val="002F1CF9"/>
    <w:rsid w:val="002F5301"/>
    <w:rsid w:val="00303E72"/>
    <w:rsid w:val="003C6EF5"/>
    <w:rsid w:val="003D0147"/>
    <w:rsid w:val="003E24B3"/>
    <w:rsid w:val="003E76E9"/>
    <w:rsid w:val="003F3F36"/>
    <w:rsid w:val="0041160C"/>
    <w:rsid w:val="00442AFF"/>
    <w:rsid w:val="00496374"/>
    <w:rsid w:val="004C2748"/>
    <w:rsid w:val="004C6358"/>
    <w:rsid w:val="004E28EB"/>
    <w:rsid w:val="005238FC"/>
    <w:rsid w:val="005B6BAF"/>
    <w:rsid w:val="005C0006"/>
    <w:rsid w:val="005C7DD6"/>
    <w:rsid w:val="005D043D"/>
    <w:rsid w:val="005F76E9"/>
    <w:rsid w:val="00615E47"/>
    <w:rsid w:val="006237DC"/>
    <w:rsid w:val="00625CD3"/>
    <w:rsid w:val="00674874"/>
    <w:rsid w:val="00681D46"/>
    <w:rsid w:val="006B2790"/>
    <w:rsid w:val="006D4702"/>
    <w:rsid w:val="006F1A5D"/>
    <w:rsid w:val="00707142"/>
    <w:rsid w:val="00720EF6"/>
    <w:rsid w:val="00722117"/>
    <w:rsid w:val="00723723"/>
    <w:rsid w:val="0072561F"/>
    <w:rsid w:val="0073084E"/>
    <w:rsid w:val="00760FD4"/>
    <w:rsid w:val="00770FA0"/>
    <w:rsid w:val="007862D2"/>
    <w:rsid w:val="007913A0"/>
    <w:rsid w:val="007B0F3F"/>
    <w:rsid w:val="007B3D62"/>
    <w:rsid w:val="007D30B5"/>
    <w:rsid w:val="007F3100"/>
    <w:rsid w:val="007F3F67"/>
    <w:rsid w:val="008105A3"/>
    <w:rsid w:val="00820E53"/>
    <w:rsid w:val="00822D64"/>
    <w:rsid w:val="008348F5"/>
    <w:rsid w:val="00836B6D"/>
    <w:rsid w:val="008402D2"/>
    <w:rsid w:val="008414FD"/>
    <w:rsid w:val="00844EDE"/>
    <w:rsid w:val="008468DE"/>
    <w:rsid w:val="00864E4D"/>
    <w:rsid w:val="0088040B"/>
    <w:rsid w:val="008925C8"/>
    <w:rsid w:val="008E20A5"/>
    <w:rsid w:val="008F2175"/>
    <w:rsid w:val="00914DA2"/>
    <w:rsid w:val="0092491B"/>
    <w:rsid w:val="0093102B"/>
    <w:rsid w:val="00933C5A"/>
    <w:rsid w:val="00934A79"/>
    <w:rsid w:val="00945767"/>
    <w:rsid w:val="009708B2"/>
    <w:rsid w:val="00977F92"/>
    <w:rsid w:val="00982388"/>
    <w:rsid w:val="00995AC5"/>
    <w:rsid w:val="009A5F00"/>
    <w:rsid w:val="009F0C61"/>
    <w:rsid w:val="00A44737"/>
    <w:rsid w:val="00A45D0C"/>
    <w:rsid w:val="00A56AC9"/>
    <w:rsid w:val="00A578AD"/>
    <w:rsid w:val="00A57A33"/>
    <w:rsid w:val="00A712A3"/>
    <w:rsid w:val="00A72021"/>
    <w:rsid w:val="00A802C8"/>
    <w:rsid w:val="00A93084"/>
    <w:rsid w:val="00A94EC5"/>
    <w:rsid w:val="00AA7625"/>
    <w:rsid w:val="00AE2C54"/>
    <w:rsid w:val="00AE41FD"/>
    <w:rsid w:val="00B13D11"/>
    <w:rsid w:val="00B246BB"/>
    <w:rsid w:val="00B2758D"/>
    <w:rsid w:val="00B61C75"/>
    <w:rsid w:val="00B64E49"/>
    <w:rsid w:val="00B701C4"/>
    <w:rsid w:val="00B76548"/>
    <w:rsid w:val="00B94A1C"/>
    <w:rsid w:val="00BD5A10"/>
    <w:rsid w:val="00BD7713"/>
    <w:rsid w:val="00C15A4D"/>
    <w:rsid w:val="00C21BE0"/>
    <w:rsid w:val="00C4643B"/>
    <w:rsid w:val="00C90256"/>
    <w:rsid w:val="00CA29E8"/>
    <w:rsid w:val="00CA2AB0"/>
    <w:rsid w:val="00CE207A"/>
    <w:rsid w:val="00D03EFB"/>
    <w:rsid w:val="00D06F7B"/>
    <w:rsid w:val="00D2262A"/>
    <w:rsid w:val="00D3021B"/>
    <w:rsid w:val="00DA46DC"/>
    <w:rsid w:val="00DE4149"/>
    <w:rsid w:val="00DE4A7F"/>
    <w:rsid w:val="00DE7BBA"/>
    <w:rsid w:val="00E14AC6"/>
    <w:rsid w:val="00E3051E"/>
    <w:rsid w:val="00E31B4F"/>
    <w:rsid w:val="00E93703"/>
    <w:rsid w:val="00EB2203"/>
    <w:rsid w:val="00EB296F"/>
    <w:rsid w:val="00EC7DEC"/>
    <w:rsid w:val="00ED37A3"/>
    <w:rsid w:val="00ED60FB"/>
    <w:rsid w:val="00EF6D34"/>
    <w:rsid w:val="00F07D54"/>
    <w:rsid w:val="00F4767B"/>
    <w:rsid w:val="00F716C6"/>
    <w:rsid w:val="00FB4AB9"/>
    <w:rsid w:val="00FC4D05"/>
    <w:rsid w:val="00FE4CD5"/>
    <w:rsid w:val="00FE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2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7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B2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7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7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4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E4A6-AAFC-489D-9213-BED8423E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olga.pachecoh</dc:creator>
  <cp:lastModifiedBy>benjamin.trejo</cp:lastModifiedBy>
  <cp:revision>2</cp:revision>
  <cp:lastPrinted>2013-08-02T15:42:00Z</cp:lastPrinted>
  <dcterms:created xsi:type="dcterms:W3CDTF">2018-03-21T18:12:00Z</dcterms:created>
  <dcterms:modified xsi:type="dcterms:W3CDTF">2018-03-21T18:12:00Z</dcterms:modified>
</cp:coreProperties>
</file>